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3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重庆市涪陵区农业农村委员会招用编外人员岗位条件一览表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63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610"/>
        <w:gridCol w:w="658"/>
        <w:gridCol w:w="1162"/>
        <w:gridCol w:w="1476"/>
        <w:gridCol w:w="737"/>
        <w:gridCol w:w="2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50" w:hRule="atLeast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Style w:val="5"/>
                <w:rFonts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招用单位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名称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招用名额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学历</w:t>
            </w: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br w:type="textWrapping"/>
            </w: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   (学位)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1710" w:type="dxa"/>
            <w:vMerge w:val="restart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重庆市涪陵区农业农村委员会</w:t>
            </w:r>
          </w:p>
        </w:tc>
        <w:tc>
          <w:tcPr>
            <w:tcW w:w="7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文秘岗</w:t>
            </w:r>
          </w:p>
        </w:tc>
        <w:tc>
          <w:tcPr>
            <w:tcW w:w="85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4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大学专科及以上</w:t>
            </w:r>
          </w:p>
        </w:tc>
        <w:tc>
          <w:tcPr>
            <w:tcW w:w="198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中国语言文学类、新闻传播学类、计算机（包括软件技术）、法学、酒店管理、护理</w:t>
            </w:r>
          </w:p>
        </w:tc>
        <w:tc>
          <w:tcPr>
            <w:tcW w:w="99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52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有较强的公文写作能力，熟练掌握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  <w:shd w:val="clear" w:fill="FFFFFF"/>
              </w:rPr>
              <w:t>办文、办会、文档管理等技能。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71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综合管理岗</w:t>
            </w:r>
          </w:p>
        </w:tc>
        <w:tc>
          <w:tcPr>
            <w:tcW w:w="85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45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大学专科及以上</w:t>
            </w:r>
          </w:p>
        </w:tc>
        <w:tc>
          <w:tcPr>
            <w:tcW w:w="198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中国语言文学类、法学、信息技术、会计、土木工程、工业分析与检验、室内设计、教育</w:t>
            </w:r>
          </w:p>
        </w:tc>
        <w:tc>
          <w:tcPr>
            <w:tcW w:w="99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35周岁及以下</w:t>
            </w:r>
          </w:p>
        </w:tc>
        <w:tc>
          <w:tcPr>
            <w:tcW w:w="52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有较强的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  <w:shd w:val="clear" w:fill="FFFFFF"/>
              </w:rPr>
              <w:t>综合协调能力，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能熟练使用各类办公软件，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  <w:shd w:val="clear" w:fill="FFFFFF"/>
              </w:rPr>
              <w:t>能统筹完成后勤服务保障等工作。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D1ADB"/>
    <w:rsid w:val="522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2020-12-29T04:41:00Z</dcterms:created>
  <dc:creator>周宋平</dc:creator>
  <cp:lastModifiedBy>周宋平</cp:lastModifiedBy>
  <dcterms:modified xsi:type="dcterms:W3CDTF">2020-12-29T05:32:16Z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