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1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黑体" w:hAnsi="Arial" w:eastAsia="黑体" w:cs="Arial"/>
          <w:color w:val="auto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Arial" w:eastAsia="黑体" w:cs="Arial"/>
          <w:color w:val="auto"/>
          <w:sz w:val="32"/>
          <w:szCs w:val="32"/>
          <w:shd w:val="clear" w:color="auto" w:fill="FFFFFF"/>
        </w:rPr>
        <w:t>附件</w:t>
      </w:r>
      <w:r>
        <w:rPr>
          <w:rFonts w:ascii="黑体" w:hAnsi="Arial" w:eastAsia="黑体" w:cs="Arial"/>
          <w:color w:val="auto"/>
          <w:sz w:val="32"/>
          <w:szCs w:val="32"/>
          <w:shd w:val="clear" w:color="auto" w:fill="FFFFFF"/>
        </w:rPr>
        <w:t>1</w:t>
      </w:r>
    </w:p>
    <w:tbl>
      <w:tblPr>
        <w:tblStyle w:val="6"/>
        <w:tblW w:w="1461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605"/>
        <w:gridCol w:w="1380"/>
        <w:gridCol w:w="1605"/>
        <w:gridCol w:w="2010"/>
        <w:gridCol w:w="2265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4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绵阳经济技术开发区2020年公开招聘南区花园幼儿教职工人员职位需求表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岗位招聘  人数</w:t>
            </w:r>
          </w:p>
        </w:tc>
        <w:tc>
          <w:tcPr>
            <w:tcW w:w="1089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</w:t>
            </w:r>
            <w:r>
              <w:rPr>
                <w:rFonts w:ascii="Arial" w:hAnsi="Arial" w:eastAsia="仿宋_GB2312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Style w:val="14"/>
                <w:rFonts w:hAnsi="宋体"/>
                <w:lang w:val="en-US" w:eastAsia="zh-CN" w:bidi="ar"/>
              </w:rPr>
              <w:t>格</w:t>
            </w:r>
            <w:r>
              <w:rPr>
                <w:rFonts w:ascii="Arial" w:hAnsi="Arial" w:eastAsia="仿宋_GB2312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Style w:val="14"/>
                <w:rFonts w:hAnsi="宋体"/>
                <w:lang w:val="en-US" w:eastAsia="zh-CN" w:bidi="ar"/>
              </w:rPr>
              <w:t>条</w:t>
            </w:r>
            <w:r>
              <w:rPr>
                <w:rFonts w:ascii="Arial" w:hAnsi="Arial" w:eastAsia="仿宋_GB2312" w:cs="Arial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Style w:val="14"/>
                <w:rFonts w:hAnsi="宋体"/>
                <w:lang w:val="en-US" w:eastAsia="zh-CN" w:bidi="ar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9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龄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职称（资质）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岗位具体要求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40岁及以下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全日制学前教育专科及以上学历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持有幼儿教师资格证、普通话二级证书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具有三年以上幼儿教学经验和优良的师德师风；专业知识与技能过硬，了解3-6岁幼儿身心特点和成长规律，亲和力强，能胜任幼儿园教育工作和班级管理工作。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配班教师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全日制学前教育专科及以上学历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持有幼儿教师资格证、普通话二级证书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具有优良的师德师风；有一定的教学经验，了解3-6岁幼儿身心特点和成长规律，亲和力强，能胜任教育教学工作。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25-45岁的  女性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高中及以上文化程度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五官端正、思想纯正；有相关资质者优先，有幼儿保育工作经验者优先。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全日制会计学、财务管理、会计电算化、统计实务、审计学、财务会计专业专科毕业及以上学历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了解国家财经政策和会计、税务法规，熟悉银行结算业务，熟练使用各种财务工具和办公软件，有良好的职业操守，能胜任会计\出纳工作。有相关资质或职称者优先，有相关工作经验者优先。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25-40岁的  女性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全日制医学、护理等相关专业专科及以上学历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能有效处理幼儿突发疾病和意外，熟悉掌握幼儿营养学常识；持医师执业证书、护士执业证书、营养师证者优先，有幼儿园卫生保健工作经验者优先。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电教员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全日制计算机、电化教育等相关专业专科及以上学历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有一定的摄影摄像基础，熟悉各种多媒体设备和办公软件的操作和维护；有相关工作经验者优先。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洗菜工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（含厨工）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45岁以下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（男女不限）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初中以上学历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具有责任心，工作认真负责；能配合厨师对食材进行清洗、切配等各项工作；能够严格按照标准操作，具备良好的执行能力。具有学校食堂工作经验者优先。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炊事员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50岁以下的 男性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初中及以上文化程度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身体健康、具有良好的职业道德；烹饪技艺优良；有厨师证书者优先，有学校食堂工作经验或厨师工作经验者优先。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25-45岁的  女性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初中以上文化程度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五官端正、吃苦耐劳，服务意识强，能熟练使用各种清洁工具和清洁用品。有相关清洁工作经验者优先。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黑体" w:hAnsi="Arial" w:eastAsia="黑体" w:cs="Arial"/>
          <w:color w:val="auto"/>
          <w:sz w:val="32"/>
          <w:szCs w:val="32"/>
          <w:shd w:val="clear" w:color="auto" w:fill="FFFFFF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Arial" w:eastAsia="黑体" w:cs="Arial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Arial" w:eastAsia="黑体" w:cs="Arial"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黑体" w:hAnsi="Arial" w:eastAsia="黑体" w:cs="Arial"/>
          <w:color w:val="auto"/>
          <w:sz w:val="32"/>
          <w:szCs w:val="32"/>
          <w:shd w:val="clear" w:color="auto" w:fill="FFFFFF"/>
          <w:lang w:val="en-US" w:eastAsia="zh-CN"/>
        </w:rPr>
        <w:t>2</w:t>
      </w:r>
    </w:p>
    <w:p>
      <w:pPr>
        <w:jc w:val="center"/>
        <w:rPr>
          <w:rFonts w:hint="eastAsia" w:ascii="方正大标宋简体" w:eastAsia="方正大标宋简体"/>
          <w:spacing w:val="0"/>
          <w:sz w:val="36"/>
          <w:szCs w:val="36"/>
        </w:rPr>
      </w:pPr>
      <w:r>
        <w:rPr>
          <w:rFonts w:hint="eastAsia" w:ascii="方正大标宋简体" w:eastAsia="方正大标宋简体"/>
          <w:spacing w:val="0"/>
          <w:sz w:val="36"/>
          <w:szCs w:val="36"/>
          <w:lang w:val="en-US" w:eastAsia="zh-CN"/>
        </w:rPr>
        <w:t>2020年</w:t>
      </w:r>
      <w:r>
        <w:rPr>
          <w:rFonts w:hint="eastAsia" w:ascii="方正大标宋简体" w:eastAsia="方正大标宋简体"/>
          <w:spacing w:val="0"/>
          <w:sz w:val="36"/>
          <w:szCs w:val="36"/>
          <w:lang w:eastAsia="zh-CN"/>
        </w:rPr>
        <w:t>公开招聘南区花园幼儿园教职工人员报名表</w:t>
      </w:r>
    </w:p>
    <w:tbl>
      <w:tblPr>
        <w:tblStyle w:val="7"/>
        <w:tblpPr w:leftFromText="180" w:rightFromText="180" w:vertAnchor="page" w:horzAnchor="page" w:tblpX="1350" w:tblpY="27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237"/>
        <w:gridCol w:w="275"/>
        <w:gridCol w:w="963"/>
        <w:gridCol w:w="279"/>
        <w:gridCol w:w="684"/>
        <w:gridCol w:w="833"/>
        <w:gridCol w:w="130"/>
        <w:gridCol w:w="641"/>
        <w:gridCol w:w="292"/>
        <w:gridCol w:w="454"/>
        <w:gridCol w:w="334"/>
        <w:gridCol w:w="146"/>
        <w:gridCol w:w="934"/>
        <w:gridCol w:w="103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日期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3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籍贯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学位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婚姻状况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毕业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院校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所学专业</w:t>
            </w:r>
          </w:p>
        </w:tc>
        <w:tc>
          <w:tcPr>
            <w:tcW w:w="16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毕业时间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外语语种及等级水平</w:t>
            </w:r>
          </w:p>
        </w:tc>
        <w:tc>
          <w:tcPr>
            <w:tcW w:w="22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计算机等级水平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专业技术职称</w:t>
            </w:r>
          </w:p>
        </w:tc>
        <w:tc>
          <w:tcPr>
            <w:tcW w:w="22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资质证书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获得情况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现工作单位</w:t>
            </w:r>
          </w:p>
        </w:tc>
        <w:tc>
          <w:tcPr>
            <w:tcW w:w="22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报考岗位</w:t>
            </w:r>
          </w:p>
        </w:tc>
        <w:tc>
          <w:tcPr>
            <w:tcW w:w="22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家庭住址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2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个人简历</w:t>
            </w:r>
          </w:p>
        </w:tc>
        <w:tc>
          <w:tcPr>
            <w:tcW w:w="7585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42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家庭主要成员及重要社会关系（父母、配偶、子女）</w:t>
            </w: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称 谓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 貌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工作单位 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423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423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423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423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423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423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黑体" w:hAnsi="Arial" w:eastAsia="黑体" w:cs="Arial"/>
          <w:color w:val="auto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B11D2"/>
    <w:rsid w:val="0346751B"/>
    <w:rsid w:val="035C7776"/>
    <w:rsid w:val="04C9096B"/>
    <w:rsid w:val="052F0105"/>
    <w:rsid w:val="0574789A"/>
    <w:rsid w:val="0AB47D68"/>
    <w:rsid w:val="0CB414B6"/>
    <w:rsid w:val="0E2F6A45"/>
    <w:rsid w:val="13694DB1"/>
    <w:rsid w:val="15D5418D"/>
    <w:rsid w:val="167A3826"/>
    <w:rsid w:val="19E80307"/>
    <w:rsid w:val="1DFD1F8B"/>
    <w:rsid w:val="21920B13"/>
    <w:rsid w:val="24412210"/>
    <w:rsid w:val="24BB289F"/>
    <w:rsid w:val="264666D2"/>
    <w:rsid w:val="267E37C6"/>
    <w:rsid w:val="2A38062A"/>
    <w:rsid w:val="2CCE1EC8"/>
    <w:rsid w:val="2CE70823"/>
    <w:rsid w:val="2D6D2C06"/>
    <w:rsid w:val="2DB230F7"/>
    <w:rsid w:val="2E984530"/>
    <w:rsid w:val="337D4E00"/>
    <w:rsid w:val="39BB3F84"/>
    <w:rsid w:val="3F8E4503"/>
    <w:rsid w:val="40246AEB"/>
    <w:rsid w:val="41997AAE"/>
    <w:rsid w:val="443801BC"/>
    <w:rsid w:val="454E2247"/>
    <w:rsid w:val="47540729"/>
    <w:rsid w:val="5126565B"/>
    <w:rsid w:val="58EC7613"/>
    <w:rsid w:val="5AA83082"/>
    <w:rsid w:val="62C2250B"/>
    <w:rsid w:val="62D27F6D"/>
    <w:rsid w:val="650440CE"/>
    <w:rsid w:val="67213D92"/>
    <w:rsid w:val="67414964"/>
    <w:rsid w:val="69C84C91"/>
    <w:rsid w:val="6D6221F2"/>
    <w:rsid w:val="73B94CCF"/>
    <w:rsid w:val="741974C2"/>
    <w:rsid w:val="753B3D8A"/>
    <w:rsid w:val="764430B7"/>
    <w:rsid w:val="784F78B2"/>
    <w:rsid w:val="78753D00"/>
    <w:rsid w:val="7C4331E1"/>
    <w:rsid w:val="7D7B11D2"/>
    <w:rsid w:val="7E8972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Bookman Old Style" w:hAnsi="Bookman Old Style" w:eastAsia="宋体" w:cs="Bookman Old Style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eastAsia="仿宋_GB2312" w:asciiTheme="minorAscii" w:hAnsiTheme="minorAscii"/>
      <w:sz w:val="32"/>
      <w:szCs w:val="22"/>
      <w:lang w:eastAsia="en-US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rFonts w:cs="Times New Roman"/>
      <w:b/>
    </w:rPr>
  </w:style>
  <w:style w:type="paragraph" w:customStyle="1" w:styleId="10">
    <w:name w:val="样式3"/>
    <w:basedOn w:val="3"/>
    <w:next w:val="1"/>
    <w:qFormat/>
    <w:uiPriority w:val="0"/>
    <w:pPr>
      <w:spacing w:line="579" w:lineRule="exact"/>
    </w:pPr>
    <w:rPr>
      <w:rFonts w:eastAsia="仿宋_GB2312" w:asciiTheme="minorAscii" w:hAnsiTheme="minorAscii"/>
      <w:b w:val="0"/>
      <w:szCs w:val="22"/>
      <w:lang w:eastAsia="en-US"/>
    </w:rPr>
  </w:style>
  <w:style w:type="paragraph" w:customStyle="1" w:styleId="11">
    <w:name w:val="_Style 4"/>
    <w:basedOn w:val="1"/>
    <w:next w:val="1"/>
    <w:qFormat/>
    <w:uiPriority w:val="99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2">
    <w:name w:val="font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8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4">
    <w:name w:val="font61"/>
    <w:basedOn w:val="8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2020-10-29T07:04:00Z</dcterms:created>
  <dc:creator>Administrator</dc:creator>
  <cp:lastModifiedBy>Administrator</cp:lastModifiedBy>
  <cp:lastPrinted>2020-11-16T01:45:00Z</cp:lastPrinted>
  <dcterms:modified xsi:type="dcterms:W3CDTF">2020-11-18T01:12:56Z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